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BA87" w14:textId="0EBE9C3B" w:rsidR="002B29D5" w:rsidRDefault="002B29D5" w:rsidP="00806DE1">
      <w:pPr>
        <w:spacing w:line="276" w:lineRule="auto"/>
        <w:jc w:val="right"/>
        <w:rPr>
          <w:rFonts w:asciiTheme="minorBidi" w:hAnsiTheme="minorBidi" w:cstheme="minorBidi"/>
          <w:color w:val="4C5B0A"/>
          <w:sz w:val="18"/>
          <w:szCs w:val="18"/>
          <w:rtl/>
        </w:rPr>
      </w:pP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begin"/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="00806DE1">
        <w:rPr>
          <w:rFonts w:asciiTheme="minorBidi" w:hAnsiTheme="minorBidi" w:cstheme="minorBidi"/>
          <w:color w:val="4C5B0A"/>
          <w:sz w:val="18"/>
          <w:szCs w:val="18"/>
        </w:rPr>
        <w:instrText>createdate</w:instrText>
      </w:r>
      <w:r w:rsidRPr="00AA772D">
        <w:rPr>
          <w:rFonts w:asciiTheme="minorBidi" w:hAnsiTheme="minorBidi" w:cstheme="minorBidi"/>
          <w:color w:val="4C5B0A"/>
          <w:sz w:val="18"/>
          <w:szCs w:val="18"/>
        </w:rPr>
        <w:instrText xml:space="preserve">  \@ "dd MMMM yyyy" \h  \* MERGEFORMAT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separate"/>
      </w:r>
      <w:r w:rsidR="00B90CA6">
        <w:rPr>
          <w:rFonts w:asciiTheme="minorBidi" w:hAnsiTheme="minorBidi" w:cstheme="minorBidi"/>
          <w:noProof/>
          <w:color w:val="4C5B0A"/>
          <w:sz w:val="18"/>
          <w:szCs w:val="18"/>
          <w:rtl/>
        </w:rPr>
        <w:t>‏ב' אדר א תשפ"ד</w: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end"/>
      </w:r>
    </w:p>
    <w:p w14:paraId="6C95CED1" w14:textId="7DBE14BF" w:rsidR="00723D65" w:rsidRPr="00AA772D" w:rsidRDefault="005404B7" w:rsidP="00806DE1">
      <w:pPr>
        <w:spacing w:line="276" w:lineRule="auto"/>
        <w:jc w:val="right"/>
        <w:rPr>
          <w:rFonts w:asciiTheme="minorBidi" w:hAnsiTheme="minorBidi" w:cstheme="minorBidi"/>
          <w:color w:val="4C5B0A"/>
          <w:sz w:val="18"/>
          <w:szCs w:val="18"/>
          <w:rtl/>
        </w:rPr>
      </w:pPr>
      <w:r>
        <w:rPr>
          <w:rFonts w:asciiTheme="minorBidi" w:hAnsiTheme="minorBidi" w:cstheme="minorBidi"/>
          <w:color w:val="4C5B0A"/>
          <w:sz w:val="18"/>
          <w:szCs w:val="18"/>
          <w:rtl/>
        </w:rPr>
        <w:fldChar w:fldCharType="begin"/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>
        <w:rPr>
          <w:rFonts w:asciiTheme="minorBidi" w:hAnsiTheme="minorBidi" w:cstheme="minorBidi" w:hint="cs"/>
          <w:color w:val="4C5B0A"/>
          <w:sz w:val="18"/>
          <w:szCs w:val="18"/>
        </w:rPr>
        <w:instrText>CREATEDATE  \@ "dd/MM/yyyy"  \* MERGEFORMAT</w:instrText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fldChar w:fldCharType="separate"/>
      </w:r>
      <w:r w:rsidR="00B90CA6">
        <w:rPr>
          <w:rFonts w:asciiTheme="minorBidi" w:hAnsiTheme="minorBidi" w:cstheme="minorBidi"/>
          <w:noProof/>
          <w:color w:val="4C5B0A"/>
          <w:sz w:val="18"/>
          <w:szCs w:val="18"/>
          <w:rtl/>
        </w:rPr>
        <w:t>‏11/02/2024</w:t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fldChar w:fldCharType="end"/>
      </w:r>
    </w:p>
    <w:p w14:paraId="4A2C18D8" w14:textId="1F5446D5" w:rsidR="002B29D5" w:rsidRPr="00AA772D" w:rsidRDefault="002B29D5" w:rsidP="002B29D5">
      <w:pPr>
        <w:spacing w:line="276" w:lineRule="auto"/>
        <w:jc w:val="right"/>
        <w:rPr>
          <w:rFonts w:asciiTheme="minorBidi" w:hAnsiTheme="minorBidi" w:cstheme="minorBidi"/>
          <w:color w:val="4C5B0A"/>
          <w:sz w:val="18"/>
          <w:szCs w:val="18"/>
          <w:rtl/>
        </w:rPr>
      </w:pPr>
      <w:r w:rsidRPr="00AA772D">
        <w:rPr>
          <w:rFonts w:asciiTheme="minorBidi" w:hAnsiTheme="minorBidi" w:cstheme="minorBidi"/>
          <w:b/>
          <w:bCs/>
          <w:color w:val="A5BC03"/>
          <w:sz w:val="18"/>
          <w:szCs w:val="18"/>
          <w:rtl/>
        </w:rPr>
        <w:t xml:space="preserve">סימוכין: </w: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begin"/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Pr="00AA772D">
        <w:rPr>
          <w:rFonts w:asciiTheme="minorBidi" w:hAnsiTheme="minorBidi" w:cstheme="minorBidi"/>
          <w:color w:val="4C5B0A"/>
          <w:sz w:val="18"/>
          <w:szCs w:val="18"/>
        </w:rPr>
        <w:instrText>FILENAME   \* MERGEFORMAT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separate"/>
      </w:r>
      <w:r w:rsidR="00B90CA6">
        <w:rPr>
          <w:rFonts w:asciiTheme="minorBidi" w:hAnsiTheme="minorBidi" w:cstheme="minorBidi"/>
          <w:noProof/>
          <w:color w:val="4C5B0A"/>
          <w:sz w:val="18"/>
          <w:szCs w:val="18"/>
          <w:rtl/>
        </w:rPr>
        <w:t>513645</w: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end"/>
      </w:r>
    </w:p>
    <w:p w14:paraId="18C1E61F" w14:textId="77777777" w:rsidR="002B29D5" w:rsidRPr="00AA772D" w:rsidRDefault="002B29D5" w:rsidP="002B29D5">
      <w:pPr>
        <w:spacing w:line="276" w:lineRule="auto"/>
        <w:jc w:val="right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AA772D">
        <w:rPr>
          <w:rFonts w:ascii="Arial" w:hAnsi="Arial"/>
          <w:noProof/>
          <w:sz w:val="20"/>
          <w:szCs w:val="20"/>
        </w:rPr>
        <w:drawing>
          <wp:inline distT="0" distB="0" distL="0" distR="0" wp14:anchorId="0421CCF2" wp14:editId="1FC00156">
            <wp:extent cx="1655546" cy="134754"/>
            <wp:effectExtent l="0" t="0" r="1905" b="0"/>
            <wp:docPr id="5" name="תמונה 5" descr="image0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3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89"/>
                    <a:stretch/>
                  </pic:blipFill>
                  <pic:spPr bwMode="auto">
                    <a:xfrm>
                      <a:off x="0" y="0"/>
                      <a:ext cx="1655876" cy="13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A5E9F5" w14:textId="77777777" w:rsidR="002B29D5" w:rsidRPr="00AA772D" w:rsidRDefault="002B29D5" w:rsidP="002B29D5">
      <w:pPr>
        <w:spacing w:line="276" w:lineRule="auto"/>
        <w:rPr>
          <w:rFonts w:asciiTheme="minorBidi" w:hAnsiTheme="minorBidi" w:cstheme="minorBidi"/>
          <w:sz w:val="20"/>
          <w:szCs w:val="20"/>
          <w:rtl/>
        </w:rPr>
      </w:pPr>
    </w:p>
    <w:p w14:paraId="350D4CC6" w14:textId="77777777" w:rsidR="00D75841" w:rsidRPr="00D75841" w:rsidRDefault="00D75841" w:rsidP="00D75841">
      <w:pPr>
        <w:spacing w:line="276" w:lineRule="auto"/>
        <w:rPr>
          <w:rFonts w:ascii="Arial" w:hAnsi="Arial" w:cs="Arial"/>
          <w:sz w:val="20"/>
          <w:szCs w:val="20"/>
          <w:rtl/>
        </w:rPr>
      </w:pPr>
    </w:p>
    <w:p w14:paraId="5A470991" w14:textId="77777777" w:rsidR="00D75841" w:rsidRDefault="00D75841" w:rsidP="00794015">
      <w:pPr>
        <w:rPr>
          <w:rFonts w:ascii="Arial" w:hAnsi="Arial" w:cs="David"/>
          <w:rtl/>
        </w:rPr>
      </w:pPr>
    </w:p>
    <w:p w14:paraId="0AF89301" w14:textId="77777777" w:rsidR="00806DE1" w:rsidRDefault="00806DE1" w:rsidP="00806DE1">
      <w:pPr>
        <w:rPr>
          <w:rFonts w:cs="David"/>
          <w:rtl/>
        </w:rPr>
      </w:pPr>
    </w:p>
    <w:p w14:paraId="7D2C3E23" w14:textId="77777777" w:rsidR="00806DE1" w:rsidRDefault="00806DE1" w:rsidP="00806DE1">
      <w:pPr>
        <w:rPr>
          <w:rFonts w:cs="David"/>
          <w:rtl/>
        </w:rPr>
      </w:pPr>
    </w:p>
    <w:p w14:paraId="2558CE6F" w14:textId="77777777" w:rsidR="00806DE1" w:rsidRPr="00D73E4F" w:rsidRDefault="00806DE1" w:rsidP="00806DE1">
      <w:pPr>
        <w:rPr>
          <w:rFonts w:cs="David"/>
          <w:rtl/>
        </w:rPr>
      </w:pPr>
    </w:p>
    <w:p w14:paraId="5AF44CC4" w14:textId="27425001" w:rsidR="00806DE1" w:rsidRPr="002E36A1" w:rsidRDefault="00806DE1" w:rsidP="002E36A1">
      <w:pPr>
        <w:ind w:firstLine="720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2E36A1">
        <w:rPr>
          <w:rFonts w:cs="David"/>
          <w:b/>
          <w:bCs/>
          <w:sz w:val="32"/>
          <w:szCs w:val="32"/>
          <w:u w:val="single"/>
          <w:rtl/>
        </w:rPr>
        <w:fldChar w:fldCharType="begin"/>
      </w:r>
      <w:r w:rsidRPr="002E36A1">
        <w:rPr>
          <w:rFonts w:cs="David"/>
          <w:b/>
          <w:bCs/>
          <w:sz w:val="32"/>
          <w:szCs w:val="32"/>
          <w:u w:val="single"/>
          <w:rtl/>
        </w:rPr>
        <w:instrText xml:space="preserve"> </w:instrText>
      </w:r>
      <w:r w:rsidRPr="002E36A1">
        <w:rPr>
          <w:rFonts w:cs="David" w:hint="cs"/>
          <w:b/>
          <w:bCs/>
          <w:sz w:val="32"/>
          <w:szCs w:val="32"/>
          <w:u w:val="single"/>
        </w:rPr>
        <w:instrText>TITLE   \* MERGEFORMAT</w:instrText>
      </w:r>
      <w:r w:rsidRPr="002E36A1">
        <w:rPr>
          <w:rFonts w:cs="David"/>
          <w:b/>
          <w:bCs/>
          <w:sz w:val="32"/>
          <w:szCs w:val="32"/>
          <w:u w:val="single"/>
          <w:rtl/>
        </w:rPr>
        <w:instrText xml:space="preserve"> </w:instrText>
      </w:r>
      <w:r w:rsidR="002E36A1" w:rsidRPr="002E36A1">
        <w:rPr>
          <w:rFonts w:cs="David"/>
          <w:b/>
          <w:bCs/>
          <w:sz w:val="32"/>
          <w:szCs w:val="32"/>
          <w:u w:val="single"/>
          <w:rtl/>
        </w:rPr>
        <w:fldChar w:fldCharType="separate"/>
      </w:r>
      <w:r w:rsidR="00B90CA6">
        <w:rPr>
          <w:rFonts w:cs="David"/>
          <w:b/>
          <w:bCs/>
          <w:sz w:val="32"/>
          <w:szCs w:val="32"/>
          <w:u w:val="single"/>
          <w:rtl/>
        </w:rPr>
        <w:t>קובץ הבהרות מס' 1</w:t>
      </w:r>
      <w:r w:rsidRPr="002E36A1">
        <w:rPr>
          <w:rFonts w:cs="David"/>
          <w:b/>
          <w:bCs/>
          <w:sz w:val="32"/>
          <w:szCs w:val="32"/>
          <w:u w:val="single"/>
          <w:rtl/>
        </w:rPr>
        <w:fldChar w:fldCharType="end"/>
      </w:r>
    </w:p>
    <w:p w14:paraId="6931F03D" w14:textId="77777777" w:rsidR="00EF0686" w:rsidRPr="00A15077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3BDA49B9" w14:textId="5FBEAE48" w:rsidR="00EF0686" w:rsidRDefault="002E36A1" w:rsidP="002E36A1">
      <w:pPr>
        <w:spacing w:line="276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</w:rPr>
      </w:pPr>
      <w:r w:rsidRPr="002E36A1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מכרז מס' 61/024 פרויקט בניית בית ספר שחפים </w:t>
      </w:r>
      <w:r w:rsidRPr="002E36A1">
        <w:rPr>
          <w:rFonts w:ascii="Arial" w:hAnsi="Arial" w:cs="David"/>
          <w:b/>
          <w:bCs/>
          <w:sz w:val="28"/>
          <w:szCs w:val="28"/>
          <w:u w:val="single"/>
          <w:rtl/>
        </w:rPr>
        <w:t>–</w:t>
      </w:r>
      <w:r w:rsidRPr="002E36A1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 בית ספר לחינוך מיוחד סיעודי- המועצה האזורית מבואות החרמון.</w:t>
      </w:r>
    </w:p>
    <w:p w14:paraId="1ED14184" w14:textId="77777777" w:rsidR="002E36A1" w:rsidRDefault="002E36A1" w:rsidP="002E36A1">
      <w:pPr>
        <w:spacing w:line="276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14:paraId="781B929E" w14:textId="77777777" w:rsidR="002E36A1" w:rsidRPr="002E36A1" w:rsidRDefault="002E36A1" w:rsidP="002E36A1">
      <w:pPr>
        <w:spacing w:line="276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14:paraId="3B55C6BC" w14:textId="77777777" w:rsidR="002E36A1" w:rsidRDefault="002E36A1" w:rsidP="00EF0686">
      <w:pPr>
        <w:spacing w:line="276" w:lineRule="auto"/>
        <w:rPr>
          <w:rFonts w:ascii="Arial" w:hAnsi="Arial" w:cs="David"/>
          <w:rtl/>
        </w:rPr>
      </w:pPr>
    </w:p>
    <w:p w14:paraId="6E5206A1" w14:textId="77777777" w:rsidR="002E36A1" w:rsidRDefault="002E36A1" w:rsidP="002E36A1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  <w:b/>
          <w:bCs/>
          <w:sz w:val="28"/>
          <w:szCs w:val="28"/>
        </w:rPr>
      </w:pPr>
      <w:r w:rsidRPr="002E36A1">
        <w:rPr>
          <w:rFonts w:ascii="Arial" w:hAnsi="Arial" w:cs="David" w:hint="cs"/>
          <w:b/>
          <w:bCs/>
          <w:sz w:val="28"/>
          <w:szCs w:val="28"/>
          <w:rtl/>
        </w:rPr>
        <w:t xml:space="preserve">לאחר בחינה מחודשת החליטה המועצה לשנות את התנאי המקדים להשתתפות במכרז כך שסעיף 1.15 ישונה מסיווג קבלני נדרש של ג' 5 (100) לסיווג קבלני של לכל הפחות </w:t>
      </w:r>
    </w:p>
    <w:p w14:paraId="305B974E" w14:textId="21DF668C" w:rsidR="002E36A1" w:rsidRDefault="002E36A1" w:rsidP="002E36A1">
      <w:pPr>
        <w:pStyle w:val="aa"/>
        <w:spacing w:line="276" w:lineRule="auto"/>
        <w:rPr>
          <w:rFonts w:ascii="Arial" w:hAnsi="Arial" w:cs="David"/>
          <w:b/>
          <w:bCs/>
          <w:sz w:val="28"/>
          <w:szCs w:val="28"/>
        </w:rPr>
      </w:pPr>
      <w:r w:rsidRPr="002E36A1">
        <w:rPr>
          <w:rFonts w:ascii="Arial" w:hAnsi="Arial" w:cs="David" w:hint="cs"/>
          <w:b/>
          <w:bCs/>
          <w:sz w:val="28"/>
          <w:szCs w:val="28"/>
          <w:rtl/>
        </w:rPr>
        <w:t xml:space="preserve">ג' </w:t>
      </w:r>
      <w:r w:rsidRPr="002E36A1">
        <w:rPr>
          <w:rFonts w:ascii="Arial" w:hAnsi="Arial" w:cs="David"/>
          <w:b/>
          <w:bCs/>
          <w:sz w:val="28"/>
          <w:szCs w:val="28"/>
          <w:rtl/>
        </w:rPr>
        <w:t>–</w:t>
      </w:r>
      <w:r w:rsidRPr="002E36A1">
        <w:rPr>
          <w:rFonts w:ascii="Arial" w:hAnsi="Arial" w:cs="David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David" w:hint="cs"/>
          <w:b/>
          <w:bCs/>
          <w:sz w:val="28"/>
          <w:szCs w:val="28"/>
          <w:rtl/>
        </w:rPr>
        <w:t xml:space="preserve">4 </w:t>
      </w:r>
      <w:r w:rsidRPr="002E36A1">
        <w:rPr>
          <w:rFonts w:ascii="Arial" w:hAnsi="Arial" w:cs="David" w:hint="cs"/>
          <w:b/>
          <w:bCs/>
          <w:sz w:val="28"/>
          <w:szCs w:val="28"/>
          <w:rtl/>
        </w:rPr>
        <w:t>(100) .</w:t>
      </w:r>
    </w:p>
    <w:p w14:paraId="36161812" w14:textId="77777777" w:rsidR="002E36A1" w:rsidRPr="002E36A1" w:rsidRDefault="002E36A1" w:rsidP="002E36A1">
      <w:pPr>
        <w:pStyle w:val="aa"/>
        <w:spacing w:line="276" w:lineRule="auto"/>
        <w:rPr>
          <w:rFonts w:ascii="Arial" w:hAnsi="Arial" w:cs="David"/>
          <w:b/>
          <w:bCs/>
          <w:sz w:val="28"/>
          <w:szCs w:val="28"/>
        </w:rPr>
      </w:pPr>
    </w:p>
    <w:p w14:paraId="4365783E" w14:textId="2D83DC53" w:rsidR="002E36A1" w:rsidRPr="002E36A1" w:rsidRDefault="002E36A1" w:rsidP="002E36A1">
      <w:pPr>
        <w:pStyle w:val="aa"/>
        <w:spacing w:line="276" w:lineRule="auto"/>
        <w:rPr>
          <w:rFonts w:ascii="Arial" w:hAnsi="Arial" w:cs="David"/>
          <w:b/>
          <w:bCs/>
          <w:sz w:val="28"/>
          <w:szCs w:val="28"/>
          <w:u w:val="single"/>
          <w:rtl/>
        </w:rPr>
      </w:pPr>
      <w:r w:rsidRPr="002E36A1">
        <w:rPr>
          <w:rFonts w:ascii="Arial" w:hAnsi="Arial" w:cs="David" w:hint="cs"/>
          <w:b/>
          <w:bCs/>
          <w:sz w:val="28"/>
          <w:szCs w:val="28"/>
          <w:u w:val="single"/>
          <w:rtl/>
        </w:rPr>
        <w:t>מסמך זה מהווה חלק בלתי נפרד ממסמכי המכרז ויש לצרפו להצעה כשהוא חתום בתחתית עמוד זה, לא יחולו שינויים ביתר מסמכי המכרז.</w:t>
      </w:r>
    </w:p>
    <w:p w14:paraId="6C09FB84" w14:textId="77777777" w:rsidR="002E36A1" w:rsidRPr="002E36A1" w:rsidRDefault="002E36A1" w:rsidP="002E36A1">
      <w:pPr>
        <w:pStyle w:val="aa"/>
        <w:spacing w:line="276" w:lineRule="auto"/>
        <w:rPr>
          <w:rFonts w:ascii="Arial" w:hAnsi="Arial" w:cs="David"/>
          <w:u w:val="single"/>
          <w:rtl/>
        </w:rPr>
      </w:pPr>
    </w:p>
    <w:p w14:paraId="475B331C" w14:textId="77777777" w:rsidR="002E36A1" w:rsidRPr="002E36A1" w:rsidRDefault="002E36A1" w:rsidP="002E36A1">
      <w:pPr>
        <w:pStyle w:val="aa"/>
        <w:spacing w:line="276" w:lineRule="auto"/>
        <w:rPr>
          <w:rFonts w:ascii="Arial" w:hAnsi="Arial" w:cs="David"/>
          <w:rtl/>
        </w:rPr>
      </w:pPr>
    </w:p>
    <w:p w14:paraId="404B17D2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68C980BD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155CBD49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21D65F34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380F24E2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3806C785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5D931B73" w14:textId="77777777" w:rsidR="00F75BEF" w:rsidRPr="00F75BEF" w:rsidRDefault="00F75BEF" w:rsidP="00F75BEF">
      <w:pPr>
        <w:rPr>
          <w:rFonts w:ascii="Arial" w:hAnsi="Arial" w:cs="David"/>
          <w:rtl/>
        </w:rPr>
      </w:pPr>
    </w:p>
    <w:sectPr w:rsidR="00F75BEF" w:rsidRPr="00F75BEF" w:rsidSect="00A742DB">
      <w:headerReference w:type="default" r:id="rId9"/>
      <w:footerReference w:type="default" r:id="rId10"/>
      <w:pgSz w:w="11906" w:h="16838"/>
      <w:pgMar w:top="1440" w:right="1080" w:bottom="993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47CA" w14:textId="77777777" w:rsidR="00A742DB" w:rsidRDefault="00A742DB" w:rsidP="005B1751">
      <w:r>
        <w:separator/>
      </w:r>
    </w:p>
  </w:endnote>
  <w:endnote w:type="continuationSeparator" w:id="0">
    <w:p w14:paraId="60830109" w14:textId="77777777" w:rsidR="00A742DB" w:rsidRDefault="00A742DB" w:rsidP="005B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F3B1" w14:textId="77777777" w:rsidR="005B1751" w:rsidRDefault="00D75841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05AC3" wp14:editId="4786E7AC">
          <wp:simplePos x="0" y="0"/>
          <wp:positionH relativeFrom="column">
            <wp:posOffset>-676275</wp:posOffset>
          </wp:positionH>
          <wp:positionV relativeFrom="paragraph">
            <wp:posOffset>-431800</wp:posOffset>
          </wp:positionV>
          <wp:extent cx="7566025" cy="1195070"/>
          <wp:effectExtent l="0" t="0" r="0" b="5080"/>
          <wp:wrapTight wrapText="bothSides">
            <wp:wrapPolygon edited="0">
              <wp:start x="0" y="0"/>
              <wp:lineTo x="0" y="21348"/>
              <wp:lineTo x="21537" y="21348"/>
              <wp:lineTo x="21537" y="0"/>
              <wp:lineTo x="0" y="0"/>
            </wp:wrapPolygon>
          </wp:wrapTight>
          <wp:docPr id="13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EABE" w14:textId="77777777" w:rsidR="00A742DB" w:rsidRDefault="00A742DB" w:rsidP="005B1751">
      <w:r>
        <w:separator/>
      </w:r>
    </w:p>
  </w:footnote>
  <w:footnote w:type="continuationSeparator" w:id="0">
    <w:p w14:paraId="15069F6A" w14:textId="77777777" w:rsidR="00A742DB" w:rsidRDefault="00A742DB" w:rsidP="005B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605F" w14:textId="77777777" w:rsidR="00AA772D" w:rsidRPr="00F75BEF" w:rsidRDefault="00CB3C56" w:rsidP="00F75BEF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D14992" wp14:editId="5D00378F">
          <wp:simplePos x="0" y="0"/>
          <wp:positionH relativeFrom="column">
            <wp:posOffset>-476250</wp:posOffset>
          </wp:positionH>
          <wp:positionV relativeFrom="paragraph">
            <wp:posOffset>-421005</wp:posOffset>
          </wp:positionV>
          <wp:extent cx="7296150" cy="1005840"/>
          <wp:effectExtent l="0" t="0" r="0" b="3810"/>
          <wp:wrapThrough wrapText="bothSides">
            <wp:wrapPolygon edited="0">
              <wp:start x="0" y="0"/>
              <wp:lineTo x="0" y="21273"/>
              <wp:lineTo x="21544" y="21273"/>
              <wp:lineTo x="21544" y="0"/>
              <wp:lineTo x="0" y="0"/>
            </wp:wrapPolygon>
          </wp:wrapThrough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20"/>
                  <a:stretch/>
                </pic:blipFill>
                <pic:spPr bwMode="auto">
                  <a:xfrm>
                    <a:off x="0" y="0"/>
                    <a:ext cx="7296150" cy="1005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  <w:rtl/>
      </w:rPr>
      <w:t>טל</w:t>
    </w:r>
    <w:r w:rsidR="002B29D5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>:</w:t>
    </w:r>
    <w:r w:rsidR="009036E6" w:rsidRPr="002B29D5">
      <w:rPr>
        <w:rFonts w:ascii="Arial" w:hAnsi="Arial" w:cs="Arial"/>
        <w:color w:val="4F6228" w:themeColor="accent3" w:themeShade="80"/>
        <w:sz w:val="20"/>
        <w:szCs w:val="20"/>
        <w:rtl/>
      </w:rPr>
      <w:t xml:space="preserve"> </w:t>
    </w:r>
    <w:r w:rsidR="002B29D5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>04-6818010</w:t>
    </w:r>
    <w:r w:rsidR="002B29D5">
      <w:rPr>
        <w:rFonts w:ascii="Arial" w:hAnsi="Arial" w:cs="Arial" w:hint="cs"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 xml:space="preserve"> 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  <w:rtl/>
      </w:rPr>
      <w:t>פקס:</w:t>
    </w:r>
    <w:r w:rsidR="009036E6" w:rsidRPr="002B29D5">
      <w:rPr>
        <w:rFonts w:ascii="Arial" w:hAnsi="Arial" w:cs="Arial"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>04-6818049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  <w:rtl/>
      </w:rPr>
      <w:t>דוא"ל :</w:t>
    </w:r>
    <w:r w:rsidR="00EF0686"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  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  </w:t>
    </w:r>
    <w:r w:rsidR="00817900">
      <w:rPr>
        <w:rFonts w:ascii="Arial" w:hAnsi="Arial" w:cs="Arial"/>
        <w:b/>
        <w:bCs/>
        <w:color w:val="4F6228" w:themeColor="accent3" w:themeShade="80"/>
        <w:sz w:val="20"/>
        <w:szCs w:val="20"/>
      </w:rPr>
      <w:t>hedvae</w:t>
    </w:r>
    <w:r w:rsidR="00A15077" w:rsidRPr="00A15077">
      <w:rPr>
        <w:rFonts w:ascii="Arial" w:hAnsi="Arial" w:cs="Arial"/>
        <w:b/>
        <w:bCs/>
        <w:color w:val="4F6228" w:themeColor="accent3" w:themeShade="80"/>
        <w:sz w:val="20"/>
        <w:szCs w:val="20"/>
      </w:rPr>
      <w:t>@mvhr.org.il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 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   </w:t>
    </w:r>
    <w:r w:rsid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  </w:t>
    </w:r>
    <w:r w:rsidR="00AA772D">
      <w:rPr>
        <w:rFonts w:ascii="Arial" w:hAnsi="Arial" w:cs="Arial" w:hint="cs"/>
        <w:b/>
        <w:bCs/>
        <w:color w:val="4F6228" w:themeColor="accent3" w:themeShade="80"/>
        <w:rtl/>
      </w:rPr>
      <w:t xml:space="preserve">          </w:t>
    </w:r>
    <w:r w:rsidR="00AA772D">
      <w:rPr>
        <w:rFonts w:ascii="Arial" w:hAnsi="Arial" w:cs="Arial" w:hint="cs"/>
        <w:color w:val="4F6228" w:themeColor="accent3" w:themeShade="80"/>
        <w:rtl/>
      </w:rPr>
      <w:t>-------------------------------</w:t>
    </w:r>
  </w:p>
  <w:p w14:paraId="3D69FF58" w14:textId="77777777" w:rsidR="00EF0686" w:rsidRPr="00AA772D" w:rsidRDefault="00AA772D" w:rsidP="00AA772D">
    <w:pPr>
      <w:spacing w:line="276" w:lineRule="auto"/>
      <w:ind w:left="-460"/>
      <w:jc w:val="right"/>
      <w:rPr>
        <w:rFonts w:ascii="Arial" w:hAnsi="Arial" w:cs="Arial"/>
        <w:b/>
        <w:bCs/>
        <w:color w:val="4F6228" w:themeColor="accent3" w:themeShade="80"/>
        <w:sz w:val="22"/>
        <w:szCs w:val="22"/>
        <w:rtl/>
      </w:rPr>
    </w:pPr>
    <w:r w:rsidRPr="00AA772D"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 xml:space="preserve">                                                                                                                 </w:t>
    </w:r>
    <w:r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 xml:space="preserve">                        </w:t>
    </w:r>
    <w:r w:rsidR="002B29D5" w:rsidRPr="00AA772D"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>א</w:t>
    </w:r>
    <w:r w:rsidR="00BC31FC" w:rsidRPr="00AA772D"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>גף תפעול והנדסה</w:t>
    </w:r>
  </w:p>
  <w:p w14:paraId="26759CDA" w14:textId="77777777" w:rsidR="00EF0686" w:rsidRPr="00EF0686" w:rsidRDefault="00EF0686" w:rsidP="00EF0686">
    <w:pPr>
      <w:spacing w:line="276" w:lineRule="auto"/>
      <w:ind w:left="-460"/>
      <w:jc w:val="right"/>
      <w:rPr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774D9"/>
    <w:multiLevelType w:val="hybridMultilevel"/>
    <w:tmpl w:val="49245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46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DB"/>
    <w:rsid w:val="00097E5E"/>
    <w:rsid w:val="000C50D8"/>
    <w:rsid w:val="000E4113"/>
    <w:rsid w:val="00183F10"/>
    <w:rsid w:val="001F3252"/>
    <w:rsid w:val="002168D7"/>
    <w:rsid w:val="002631DC"/>
    <w:rsid w:val="002B29D5"/>
    <w:rsid w:val="002E36A1"/>
    <w:rsid w:val="003E2B93"/>
    <w:rsid w:val="00455E33"/>
    <w:rsid w:val="004C1620"/>
    <w:rsid w:val="00512C4F"/>
    <w:rsid w:val="005404B7"/>
    <w:rsid w:val="005B1751"/>
    <w:rsid w:val="005B46CD"/>
    <w:rsid w:val="005F57F8"/>
    <w:rsid w:val="00674CC8"/>
    <w:rsid w:val="00693536"/>
    <w:rsid w:val="006F7A50"/>
    <w:rsid w:val="00723D65"/>
    <w:rsid w:val="007501C2"/>
    <w:rsid w:val="00793C1D"/>
    <w:rsid w:val="00794015"/>
    <w:rsid w:val="007A7A83"/>
    <w:rsid w:val="007A7AF1"/>
    <w:rsid w:val="007B09DD"/>
    <w:rsid w:val="007D2BA9"/>
    <w:rsid w:val="00806DE1"/>
    <w:rsid w:val="00813EE0"/>
    <w:rsid w:val="00817900"/>
    <w:rsid w:val="008A25AE"/>
    <w:rsid w:val="008A4D94"/>
    <w:rsid w:val="008F07E6"/>
    <w:rsid w:val="009036E6"/>
    <w:rsid w:val="0095467A"/>
    <w:rsid w:val="00957643"/>
    <w:rsid w:val="00965E78"/>
    <w:rsid w:val="00A15077"/>
    <w:rsid w:val="00A4257A"/>
    <w:rsid w:val="00A742DB"/>
    <w:rsid w:val="00AA772D"/>
    <w:rsid w:val="00B90CA6"/>
    <w:rsid w:val="00BC31FC"/>
    <w:rsid w:val="00BD4257"/>
    <w:rsid w:val="00BF7D47"/>
    <w:rsid w:val="00C64F86"/>
    <w:rsid w:val="00CB3C56"/>
    <w:rsid w:val="00CC4D6B"/>
    <w:rsid w:val="00CE61E4"/>
    <w:rsid w:val="00CF18C8"/>
    <w:rsid w:val="00CF39D9"/>
    <w:rsid w:val="00D20EC3"/>
    <w:rsid w:val="00D75841"/>
    <w:rsid w:val="00DA1F5F"/>
    <w:rsid w:val="00DD5705"/>
    <w:rsid w:val="00E53113"/>
    <w:rsid w:val="00EB7BED"/>
    <w:rsid w:val="00EF0686"/>
    <w:rsid w:val="00F310CF"/>
    <w:rsid w:val="00F53C74"/>
    <w:rsid w:val="00F5425C"/>
    <w:rsid w:val="00F7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42579"/>
  <w15:docId w15:val="{2F19A56F-E555-4606-A06D-B66F8FEE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25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8D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2168D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E41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B1751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5B17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751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5B175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laceholder Text"/>
    <w:uiPriority w:val="99"/>
    <w:semiHidden/>
    <w:rsid w:val="00957643"/>
    <w:rPr>
      <w:color w:val="808080"/>
    </w:rPr>
  </w:style>
  <w:style w:type="paragraph" w:styleId="aa">
    <w:name w:val="List Paragraph"/>
    <w:basedOn w:val="a"/>
    <w:uiPriority w:val="34"/>
    <w:qFormat/>
    <w:rsid w:val="002E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2019\Users\handasa\templates\&#1491;&#1507;%20&#1514;&#1489;&#1504;&#1497;&#1514;%20&#1500;&#1493;&#1490;&#1493;%20&#1488;&#1490;&#1507;%20&#1514;&#1508;&#1506;&#1493;&#1500;%20&#1493;&#1492;&#1504;&#1491;&#1505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42B79-22CF-4471-8D37-DC908E9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תבנית לוגו אגף תפעול והנדסה</Template>
  <TotalTime>114</TotalTime>
  <Pages>1</Pages>
  <Words>95</Words>
  <Characters>533</Characters>
  <Application>Microsoft Office Word</Application>
  <DocSecurity>0</DocSecurity>
  <Lines>266</Lines>
  <Paragraphs>52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קובץ הבהרות מס' 1</dc:title>
  <dc:subject/>
  <dc:creator>hedvaa</dc:creator>
  <cp:keywords/>
  <dc:description/>
  <cp:lastModifiedBy>חדווה אלימלך</cp:lastModifiedBy>
  <cp:revision>3</cp:revision>
  <cp:lastPrinted>2024-02-11T09:54:00Z</cp:lastPrinted>
  <dcterms:created xsi:type="dcterms:W3CDTF">2024-02-11T09:04:00Z</dcterms:created>
  <dcterms:modified xsi:type="dcterms:W3CDTF">2024-02-11T11:42:00Z</dcterms:modified>
</cp:coreProperties>
</file>